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2B" w:rsidRPr="00AA742D" w:rsidRDefault="000C582B" w:rsidP="000C582B">
      <w:pPr>
        <w:pStyle w:val="a5"/>
        <w:jc w:val="both"/>
        <w:rPr>
          <w:rFonts w:ascii="Times New Roman" w:eastAsia="宋体" w:hAnsi="Times New Roman"/>
          <w:b/>
          <w:sz w:val="21"/>
        </w:rPr>
      </w:pPr>
      <w:r>
        <w:rPr>
          <w:rFonts w:ascii="Times New Roman" w:eastAsia="宋体" w:hAnsi="Times New Roman"/>
          <w:b/>
          <w:sz w:val="21"/>
        </w:rPr>
        <w:t>4</w:t>
      </w:r>
      <w:r w:rsidRPr="00AA742D">
        <w:rPr>
          <w:rFonts w:ascii="Times New Roman" w:eastAsia="宋体" w:hAnsi="Times New Roman"/>
          <w:b/>
          <w:sz w:val="21"/>
        </w:rPr>
        <w:t>.</w:t>
      </w:r>
      <w:r>
        <w:rPr>
          <w:rFonts w:ascii="Times New Roman" w:eastAsia="宋体" w:hAnsi="Times New Roman"/>
          <w:b/>
          <w:sz w:val="21"/>
        </w:rPr>
        <w:t>1</w:t>
      </w:r>
      <w:r w:rsidRPr="00AA742D">
        <w:rPr>
          <w:rFonts w:ascii="Times New Roman" w:eastAsia="宋体" w:hAnsi="Times New Roman" w:hint="eastAsia"/>
          <w:b/>
          <w:sz w:val="21"/>
        </w:rPr>
        <w:t>绘制三维实体模型</w:t>
      </w:r>
      <w:r>
        <w:rPr>
          <w:rFonts w:ascii="Times New Roman" w:eastAsia="宋体" w:hAnsi="Times New Roman"/>
          <w:b/>
          <w:sz w:val="21"/>
        </w:rPr>
        <w:t>1</w:t>
      </w:r>
    </w:p>
    <w:p w:rsidR="000C582B" w:rsidRDefault="000C582B" w:rsidP="000C582B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B836B39" wp14:editId="7BB553BA">
            <wp:extent cx="5274310" cy="3728720"/>
            <wp:effectExtent l="0" t="0" r="2540" b="5080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742D">
        <w:rPr>
          <w:rFonts w:ascii="Times New Roman" w:eastAsia="宋体" w:hAnsi="Times New Roman" w:cs="Times New Roman" w:hint="eastAsia"/>
          <w:szCs w:val="21"/>
        </w:rPr>
        <w:t>建模分析</w:t>
      </w:r>
      <w:r>
        <w:rPr>
          <w:rFonts w:ascii="Times New Roman" w:eastAsia="宋体" w:hAnsi="Times New Roman" w:cs="Times New Roman" w:hint="eastAsia"/>
          <w:szCs w:val="21"/>
        </w:rPr>
        <w:t>：该模型是一个直径不断变化的圆柱体以及两个实心管道构成。建模时可以先在不同平面绘制图其截面草图，选择【通过曲线组】命令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扫掠出其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基本体，然后再用【管道】和【边倒圆】等命令添加特征，创建出三维模型。</w:t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建模步骤如下：</w:t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XY</w:t>
      </w:r>
      <w:r>
        <w:rPr>
          <w:rFonts w:ascii="Times New Roman" w:eastAsia="宋体" w:hAnsi="Times New Roman" w:cs="Times New Roman" w:hint="eastAsia"/>
          <w:szCs w:val="21"/>
        </w:rPr>
        <w:t>平面上绘制其</w:t>
      </w:r>
      <w:r>
        <w:rPr>
          <w:rFonts w:ascii="Times New Roman" w:eastAsia="宋体" w:hAnsi="Times New Roman" w:cs="Times New Roman" w:hint="eastAsia"/>
          <w:szCs w:val="21"/>
        </w:rPr>
        <w:t>B-B</w:t>
      </w:r>
      <w:r>
        <w:rPr>
          <w:rFonts w:ascii="Times New Roman" w:eastAsia="宋体" w:hAnsi="Times New Roman" w:cs="Times New Roman" w:hint="eastAsia"/>
          <w:szCs w:val="21"/>
        </w:rPr>
        <w:t>的截面草图，草图为φ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0.2</w:t>
      </w:r>
      <w:r>
        <w:rPr>
          <w:rFonts w:ascii="Times New Roman" w:eastAsia="宋体" w:hAnsi="Times New Roman" w:cs="Times New Roman" w:hint="eastAsia"/>
          <w:szCs w:val="21"/>
        </w:rPr>
        <w:t>的圆。</w:t>
      </w:r>
    </w:p>
    <w:p w:rsidR="000C582B" w:rsidRPr="00577044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765A07AB" wp14:editId="76E52A1F">
            <wp:extent cx="3715023" cy="2781300"/>
            <wp:effectExtent l="0" t="0" r="0" b="0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305" cy="28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）创建基准平面。类型选择按某一距离，参考平面选择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平面，偏置距离为</w:t>
      </w:r>
      <w:r>
        <w:rPr>
          <w:rFonts w:ascii="Times New Roman" w:eastAsia="宋体" w:hAnsi="Times New Roman" w:cs="Times New Roman" w:hint="eastAsia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，方向为</w:t>
      </w:r>
      <w:r>
        <w:rPr>
          <w:rFonts w:ascii="Times New Roman" w:eastAsia="宋体" w:hAnsi="Times New Roman" w:cs="Times New Roman" w:hint="eastAsia"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轴正方向。</w:t>
      </w:r>
    </w:p>
    <w:p w:rsidR="000C582B" w:rsidRPr="00326A80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08DE2F8" wp14:editId="6E4919BC">
            <wp:extent cx="5274310" cy="3476485"/>
            <wp:effectExtent l="0" t="0" r="2540" b="0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7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）在上一步骤中创建的基准平面上绘制φ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的圆。</w:t>
      </w:r>
    </w:p>
    <w:p w:rsidR="000C582B" w:rsidRPr="00717402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56D32BE" wp14:editId="494056A6">
            <wp:extent cx="5274310" cy="3423806"/>
            <wp:effectExtent l="0" t="0" r="2540" b="5715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）创建基准平面。类型选择按某一距离，参考平面选择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平面，偏置距离为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，方向为</w:t>
      </w:r>
      <w:r>
        <w:rPr>
          <w:rFonts w:ascii="Times New Roman" w:eastAsia="宋体" w:hAnsi="Times New Roman" w:cs="Times New Roman" w:hint="eastAsia"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轴正方向。</w:t>
      </w:r>
    </w:p>
    <w:p w:rsidR="000C582B" w:rsidRPr="00C92A55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4448FDEA" wp14:editId="3F41CB28">
            <wp:extent cx="5274310" cy="2605085"/>
            <wp:effectExtent l="0" t="0" r="2540" b="508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）在上一步骤中创建的基准平面上绘制φ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的圆。</w:t>
      </w:r>
    </w:p>
    <w:p w:rsidR="000C582B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5A1B8C81" wp14:editId="6DEA1BEF">
            <wp:extent cx="5274310" cy="3422023"/>
            <wp:effectExtent l="0" t="0" r="2540" b="6985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）创建基准平面。类型选择按某一距离，参考平面选择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平面，偏置距离为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，方向为</w:t>
      </w:r>
      <w:r>
        <w:rPr>
          <w:rFonts w:ascii="Times New Roman" w:eastAsia="宋体" w:hAnsi="Times New Roman" w:cs="Times New Roman" w:hint="eastAsia"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轴正方向。</w:t>
      </w:r>
    </w:p>
    <w:p w:rsidR="000C582B" w:rsidRPr="00B44315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493E8F51" wp14:editId="000CFB0F">
            <wp:extent cx="5274310" cy="2605085"/>
            <wp:effectExtent l="0" t="0" r="2540" b="5080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）在上一步骤中创建的基准平面上绘制φ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圆。</w:t>
      </w:r>
    </w:p>
    <w:p w:rsidR="000C582B" w:rsidRPr="00947A78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0D081FC1" wp14:editId="0BB6F686">
            <wp:extent cx="5274310" cy="3247728"/>
            <wp:effectExtent l="0" t="0" r="2540" b="0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）创建基准平面。类型选择按某一距离，参考平面选择</w:t>
      </w:r>
      <w:r>
        <w:rPr>
          <w:rFonts w:ascii="Times New Roman" w:eastAsia="宋体" w:hAnsi="Times New Roman" w:cs="Times New Roman" w:hint="eastAsia"/>
          <w:szCs w:val="21"/>
        </w:rPr>
        <w:t>YZ</w:t>
      </w:r>
      <w:r>
        <w:rPr>
          <w:rFonts w:ascii="Times New Roman" w:eastAsia="宋体" w:hAnsi="Times New Roman" w:cs="Times New Roman" w:hint="eastAsia"/>
          <w:szCs w:val="21"/>
        </w:rPr>
        <w:t>平面，偏置距离为</w:t>
      </w:r>
      <w:r>
        <w:rPr>
          <w:rFonts w:ascii="Times New Roman" w:eastAsia="宋体" w:hAnsi="Times New Roman" w:cs="Times New Roman" w:hint="eastAsia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，方向为</w:t>
      </w:r>
      <w:r>
        <w:rPr>
          <w:rFonts w:ascii="Times New Roman" w:eastAsia="宋体" w:hAnsi="Times New Roman" w:cs="Times New Roman" w:hint="eastAsia"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轴正方向。</w:t>
      </w:r>
    </w:p>
    <w:p w:rsidR="000C582B" w:rsidRPr="00DB5B6E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51C37C9" wp14:editId="2694D7C8">
            <wp:extent cx="5274310" cy="2605085"/>
            <wp:effectExtent l="0" t="0" r="2540" b="508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）在上一步骤中创建的基准平面上绘制φ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的圆。</w:t>
      </w:r>
    </w:p>
    <w:p w:rsidR="000C582B" w:rsidRPr="00DB5B6E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726D90F" wp14:editId="6861EE19">
            <wp:extent cx="5274310" cy="3783744"/>
            <wp:effectExtent l="0" t="0" r="2540" b="7620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）选择【通过曲线组】命令，截面选取已绘制的φ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0.2</w:t>
      </w:r>
      <w:r>
        <w:rPr>
          <w:rFonts w:ascii="Times New Roman" w:eastAsia="宋体" w:hAnsi="Times New Roman" w:cs="Times New Roman" w:hint="eastAsia"/>
          <w:szCs w:val="21"/>
        </w:rPr>
        <w:t>、φ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、φ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的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个圆（选择一个后单击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鼠标中键再选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下一个），其他默认。</w:t>
      </w:r>
    </w:p>
    <w:p w:rsidR="000C582B" w:rsidRPr="00BD2CB9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0FF82EEB" wp14:editId="3F2CAE2F">
            <wp:extent cx="5274310" cy="3326949"/>
            <wp:effectExtent l="0" t="0" r="2540" b="6985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）选择【边倒圆】命令，对上一步骤中模型的两端面进行边倒圆，半径为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0C582B" w:rsidRPr="00B74567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0231F7C" wp14:editId="4E7BACCA">
            <wp:extent cx="5274310" cy="2605085"/>
            <wp:effectExtent l="0" t="0" r="2540" b="508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12</w:t>
      </w:r>
      <w:r>
        <w:rPr>
          <w:rFonts w:ascii="Times New Roman" w:eastAsia="宋体" w:hAnsi="Times New Roman" w:cs="Times New Roman" w:hint="eastAsia"/>
          <w:szCs w:val="21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XZ</w:t>
      </w:r>
      <w:r>
        <w:rPr>
          <w:rFonts w:ascii="Times New Roman" w:eastAsia="宋体" w:hAnsi="Times New Roman" w:cs="Times New Roman" w:hint="eastAsia"/>
          <w:szCs w:val="21"/>
        </w:rPr>
        <w:t>平面上绘制其两端管道的截面草图，绘制时可将已绘制好的模型隐藏。</w:t>
      </w:r>
    </w:p>
    <w:p w:rsidR="000C582B" w:rsidRPr="00B74567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noProof/>
        </w:rPr>
        <w:drawing>
          <wp:inline distT="0" distB="0" distL="0" distR="0" wp14:anchorId="79A0ABED" wp14:editId="23F0AE8B">
            <wp:extent cx="5274310" cy="2004450"/>
            <wp:effectExtent l="0" t="0" r="2540" b="0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Cs w:val="21"/>
        </w:rPr>
        <w:t>13</w:t>
      </w:r>
      <w:r>
        <w:rPr>
          <w:rFonts w:ascii="Times New Roman" w:eastAsia="宋体" w:hAnsi="Times New Roman" w:cs="Times New Roman" w:hint="eastAsia"/>
          <w:szCs w:val="21"/>
        </w:rPr>
        <w:t>）选择【管道】命令，路径选择上一步骤中绘制的曲线，外径为</w:t>
      </w:r>
      <w:r>
        <w:rPr>
          <w:rFonts w:ascii="Times New Roman" w:eastAsia="宋体" w:hAnsi="Times New Roman" w:cs="Times New Roman"/>
          <w:szCs w:val="21"/>
        </w:rPr>
        <w:t>1.5</w:t>
      </w:r>
      <w:r>
        <w:rPr>
          <w:rFonts w:ascii="Times New Roman" w:eastAsia="宋体" w:hAnsi="Times New Roman" w:cs="Times New Roman" w:hint="eastAsia"/>
          <w:szCs w:val="21"/>
        </w:rPr>
        <w:t>，内径为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，布尔运算求和。</w:t>
      </w:r>
    </w:p>
    <w:p w:rsidR="000C582B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6364BF52" wp14:editId="2B0C88CD">
            <wp:extent cx="5274310" cy="2526143"/>
            <wp:effectExtent l="0" t="0" r="2540" b="7620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14</w:t>
      </w:r>
      <w:r>
        <w:rPr>
          <w:rFonts w:ascii="Times New Roman" w:eastAsia="宋体" w:hAnsi="Times New Roman" w:cs="Times New Roman" w:hint="eastAsia"/>
          <w:szCs w:val="21"/>
        </w:rPr>
        <w:t>）选择【边倒圆】命令，对φ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.5</w:t>
      </w:r>
      <w:r>
        <w:rPr>
          <w:rFonts w:ascii="Times New Roman" w:eastAsia="宋体" w:hAnsi="Times New Roman" w:cs="Times New Roman" w:hint="eastAsia"/>
          <w:szCs w:val="21"/>
        </w:rPr>
        <w:t>的管道与基本体的交线进行边倒圆，半径为</w:t>
      </w:r>
      <w:r>
        <w:rPr>
          <w:rFonts w:ascii="Times New Roman" w:eastAsia="宋体" w:hAnsi="Times New Roman" w:cs="Times New Roman" w:hint="eastAsia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0C582B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AE8FC6A" wp14:editId="77281D1C">
            <wp:extent cx="5274310" cy="2605085"/>
            <wp:effectExtent l="0" t="0" r="2540" b="5080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）选择左侧部件导航器中的草图和基准平面进行隐藏。选中右击选择隐藏。</w:t>
      </w:r>
    </w:p>
    <w:p w:rsidR="000C582B" w:rsidRDefault="000C582B" w:rsidP="000C582B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58F1BAA0" wp14:editId="4C9164EA">
            <wp:extent cx="5274310" cy="3695431"/>
            <wp:effectExtent l="0" t="0" r="2540" b="635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2B" w:rsidRDefault="000C582B" w:rsidP="000C582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 w:hint="eastAsia"/>
          <w:szCs w:val="21"/>
        </w:rPr>
        <w:t>）完成模型，模型体积为</w:t>
      </w:r>
      <w:r>
        <w:rPr>
          <w:rFonts w:ascii="Times New Roman" w:eastAsia="宋体" w:hAnsi="Times New Roman" w:cs="Times New Roman"/>
          <w:szCs w:val="21"/>
        </w:rPr>
        <w:t>1980.2089</w:t>
      </w:r>
      <w:r>
        <w:rPr>
          <w:rFonts w:ascii="Times New Roman" w:eastAsia="宋体" w:hAnsi="Times New Roman" w:cs="Times New Roman" w:hint="eastAsia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³。依次单击“正等测图”和“适合窗口”，以便于查看模型。</w:t>
      </w:r>
    </w:p>
    <w:p w:rsidR="000C582B" w:rsidRPr="00B74567" w:rsidRDefault="000C582B" w:rsidP="000C582B">
      <w:pPr>
        <w:pStyle w:val="a5"/>
      </w:pPr>
      <w:r>
        <w:rPr>
          <w:noProof/>
        </w:rPr>
        <w:drawing>
          <wp:inline distT="0" distB="0" distL="0" distR="0" wp14:anchorId="00D94838" wp14:editId="2AB42C57">
            <wp:extent cx="5274310" cy="2605085"/>
            <wp:effectExtent l="0" t="0" r="2540" b="5080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653620" w:rsidP="000C582B">
      <w:pPr>
        <w:widowControl/>
        <w:jc w:val="left"/>
      </w:pPr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20" w:rsidRDefault="00653620" w:rsidP="000C582B">
      <w:r>
        <w:separator/>
      </w:r>
    </w:p>
  </w:endnote>
  <w:endnote w:type="continuationSeparator" w:id="0">
    <w:p w:rsidR="00653620" w:rsidRDefault="00653620" w:rsidP="000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20" w:rsidRDefault="00653620" w:rsidP="000C582B">
      <w:r>
        <w:separator/>
      </w:r>
    </w:p>
  </w:footnote>
  <w:footnote w:type="continuationSeparator" w:id="0">
    <w:p w:rsidR="00653620" w:rsidRDefault="00653620" w:rsidP="000C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74"/>
    <w:rsid w:val="00031F6E"/>
    <w:rsid w:val="000C582B"/>
    <w:rsid w:val="00110974"/>
    <w:rsid w:val="00653620"/>
    <w:rsid w:val="00D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82B"/>
    <w:rPr>
      <w:sz w:val="18"/>
      <w:szCs w:val="18"/>
    </w:rPr>
  </w:style>
  <w:style w:type="paragraph" w:customStyle="1" w:styleId="a5">
    <w:name w:val="一级标题"/>
    <w:basedOn w:val="a"/>
    <w:qFormat/>
    <w:rsid w:val="000C582B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C58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8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82B"/>
    <w:rPr>
      <w:sz w:val="18"/>
      <w:szCs w:val="18"/>
    </w:rPr>
  </w:style>
  <w:style w:type="paragraph" w:customStyle="1" w:styleId="a5">
    <w:name w:val="一级标题"/>
    <w:basedOn w:val="a"/>
    <w:qFormat/>
    <w:rsid w:val="000C582B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C58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8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</Words>
  <Characters>694</Characters>
  <Application>Microsoft Office Word</Application>
  <DocSecurity>0</DocSecurity>
  <Lines>5</Lines>
  <Paragraphs>1</Paragraphs>
  <ScaleCrop>false</ScaleCrop>
  <Company>hp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2018-10-17T16:02:00Z</dcterms:created>
  <dcterms:modified xsi:type="dcterms:W3CDTF">2018-10-17T16:02:00Z</dcterms:modified>
</cp:coreProperties>
</file>