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C1" w:rsidRDefault="00D26BC1" w:rsidP="00D26BC1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4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4</w:t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该平面草图由圆、圆弧和直线构成，可用【轮廓】连续绘制（</w:t>
      </w:r>
      <w:r>
        <w:rPr>
          <w:rFonts w:ascii="Times New Roman" w:eastAsia="宋体" w:hAnsi="Times New Roman" w:hint="eastAsia"/>
          <w:sz w:val="21"/>
        </w:rPr>
        <w:t>R30</w:t>
      </w:r>
      <w:r>
        <w:rPr>
          <w:rFonts w:ascii="Times New Roman" w:eastAsia="宋体" w:hAnsi="Times New Roman" w:hint="eastAsia"/>
          <w:sz w:val="21"/>
        </w:rPr>
        <w:t>的圆弧不要绘制），然后依次进行【几何约束】和【尺寸约束】，再使用【圆角】命令绘制</w:t>
      </w:r>
      <w:r>
        <w:rPr>
          <w:rFonts w:ascii="Times New Roman" w:eastAsia="宋体" w:hAnsi="Times New Roman" w:hint="eastAsia"/>
          <w:sz w:val="21"/>
        </w:rPr>
        <w:t>R30</w:t>
      </w:r>
      <w:r>
        <w:rPr>
          <w:rFonts w:ascii="Times New Roman" w:eastAsia="宋体" w:hAnsi="Times New Roman" w:hint="eastAsia"/>
          <w:sz w:val="21"/>
        </w:rPr>
        <w:t>圆弧。</w:t>
      </w:r>
    </w:p>
    <w:p w:rsidR="00D26BC1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F782DB9" wp14:editId="507EF064">
            <wp:extent cx="5274310" cy="3642689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）绘制轮廓线。单击【轮廓】，按照要求绘制外轮廓。</w:t>
      </w:r>
    </w:p>
    <w:p w:rsidR="00D26BC1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30D91288" wp14:editId="12A8BBF5">
            <wp:extent cx="5274310" cy="2605085"/>
            <wp:effectExtent l="0" t="0" r="2540" b="508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）添加【几何约束】。单击【几何约束】按钮，选择【相切】命令，使</w:t>
      </w:r>
      <w:r>
        <w:rPr>
          <w:rFonts w:ascii="Times New Roman" w:eastAsia="宋体" w:hAnsi="Times New Roman" w:hint="eastAsia"/>
          <w:sz w:val="21"/>
        </w:rPr>
        <w:t>R40</w:t>
      </w:r>
      <w:r>
        <w:rPr>
          <w:rFonts w:ascii="Times New Roman" w:eastAsia="宋体" w:hAnsi="Times New Roman" w:hint="eastAsia"/>
          <w:sz w:val="21"/>
        </w:rPr>
        <w:t>与直线相切；选择【同心】命令，使</w:t>
      </w:r>
      <w:r>
        <w:rPr>
          <w:rFonts w:ascii="Times New Roman" w:eastAsia="宋体" w:hAnsi="Times New Roman" w:hint="eastAsia"/>
          <w:sz w:val="21"/>
        </w:rPr>
        <w:t>R</w:t>
      </w:r>
      <w:r>
        <w:rPr>
          <w:rFonts w:ascii="Times New Roman" w:eastAsia="宋体" w:hAnsi="Times New Roman"/>
          <w:sz w:val="21"/>
        </w:rPr>
        <w:t>40</w:t>
      </w:r>
      <w:r>
        <w:rPr>
          <w:rFonts w:ascii="Times New Roman" w:eastAsia="宋体" w:hAnsi="Times New Roman" w:hint="eastAsia"/>
          <w:sz w:val="21"/>
        </w:rPr>
        <w:t>圆弧和φ</w:t>
      </w:r>
      <w:r>
        <w:rPr>
          <w:rFonts w:ascii="Times New Roman" w:eastAsia="宋体" w:hAnsi="Times New Roman"/>
          <w:sz w:val="21"/>
        </w:rPr>
        <w:t>40</w:t>
      </w:r>
      <w:r>
        <w:rPr>
          <w:rFonts w:ascii="Times New Roman" w:eastAsia="宋体" w:hAnsi="Times New Roman" w:hint="eastAsia"/>
          <w:sz w:val="21"/>
        </w:rPr>
        <w:t>圆同心。</w:t>
      </w:r>
    </w:p>
    <w:p w:rsidR="00D26BC1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6E3F6398" wp14:editId="10DCA3E6">
            <wp:extent cx="5274310" cy="2605085"/>
            <wp:effectExtent l="0" t="0" r="2540" b="508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）添加【快速尺寸】。单击【快速尺寸】按钮，对轮廓线依次进行添加尺寸。完成后所有轮廓线由棕色变成绿色。</w:t>
      </w:r>
    </w:p>
    <w:p w:rsidR="00D26BC1" w:rsidRPr="000D20DA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7B8874C2" wp14:editId="3CF43E3F">
            <wp:extent cx="5274310" cy="2605085"/>
            <wp:effectExtent l="0" t="0" r="2540" b="508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）编辑轮廓线尺寸。右击左侧【部件导航器】中的草图（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），选择【编辑参数】。</w:t>
      </w:r>
    </w:p>
    <w:p w:rsidR="00D26BC1" w:rsidRPr="00C12E3D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0104D5D3" wp14:editId="318BB873">
            <wp:extent cx="5274310" cy="2605085"/>
            <wp:effectExtent l="0" t="0" r="2540" b="508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C1" w:rsidRDefault="00D26BC1" w:rsidP="00D26BC1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）倒圆角。单击工具栏中的【圆角】命令，默认圆角方法为修剪，选择两条直线完成圆角命令，再进行【尺寸约束】</w:t>
      </w:r>
      <w:r>
        <w:rPr>
          <w:rFonts w:ascii="Times New Roman" w:eastAsia="宋体" w:hAnsi="Times New Roman" w:hint="eastAsia"/>
          <w:sz w:val="21"/>
        </w:rPr>
        <w:t>R30</w:t>
      </w:r>
      <w:r>
        <w:rPr>
          <w:rFonts w:ascii="Times New Roman" w:eastAsia="宋体" w:hAnsi="Times New Roman" w:hint="eastAsia"/>
          <w:sz w:val="21"/>
        </w:rPr>
        <w:t>。</w:t>
      </w:r>
    </w:p>
    <w:p w:rsidR="00D26BC1" w:rsidRPr="005F4681" w:rsidRDefault="00D26BC1" w:rsidP="00D26BC1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582FE17A" wp14:editId="3FE9F886">
            <wp:extent cx="5274310" cy="2810906"/>
            <wp:effectExtent l="0" t="0" r="2540" b="889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E87A6B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6B" w:rsidRDefault="00E87A6B" w:rsidP="00D26BC1">
      <w:r>
        <w:separator/>
      </w:r>
    </w:p>
  </w:endnote>
  <w:endnote w:type="continuationSeparator" w:id="0">
    <w:p w:rsidR="00E87A6B" w:rsidRDefault="00E87A6B" w:rsidP="00D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6B" w:rsidRDefault="00E87A6B" w:rsidP="00D26BC1">
      <w:r>
        <w:separator/>
      </w:r>
    </w:p>
  </w:footnote>
  <w:footnote w:type="continuationSeparator" w:id="0">
    <w:p w:rsidR="00E87A6B" w:rsidRDefault="00E87A6B" w:rsidP="00D2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D3"/>
    <w:rsid w:val="00031F6E"/>
    <w:rsid w:val="00507FD3"/>
    <w:rsid w:val="00D26BC1"/>
    <w:rsid w:val="00D52DA4"/>
    <w:rsid w:val="00E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BC1"/>
    <w:rPr>
      <w:sz w:val="18"/>
      <w:szCs w:val="18"/>
    </w:rPr>
  </w:style>
  <w:style w:type="paragraph" w:customStyle="1" w:styleId="a5">
    <w:name w:val="一级标题"/>
    <w:basedOn w:val="a"/>
    <w:qFormat/>
    <w:rsid w:val="00D26BC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D26B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B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BC1"/>
    <w:rPr>
      <w:sz w:val="18"/>
      <w:szCs w:val="18"/>
    </w:rPr>
  </w:style>
  <w:style w:type="paragraph" w:customStyle="1" w:styleId="a5">
    <w:name w:val="一级标题"/>
    <w:basedOn w:val="a"/>
    <w:qFormat/>
    <w:rsid w:val="00D26BC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D26B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323</Characters>
  <Application>Microsoft Office Word</Application>
  <DocSecurity>0</DocSecurity>
  <Lines>2</Lines>
  <Paragraphs>1</Paragraphs>
  <ScaleCrop>false</ScaleCrop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2018-10-17T15:54:00Z</dcterms:created>
  <dcterms:modified xsi:type="dcterms:W3CDTF">2018-10-17T15:54:00Z</dcterms:modified>
</cp:coreProperties>
</file>