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3"/>
        <w:gridCol w:w="3376"/>
        <w:gridCol w:w="1558"/>
        <w:gridCol w:w="1203"/>
      </w:tblGrid>
      <w:tr>
        <w:trPr>
          <w:trHeight w:val="1005" w:hRule="atLeast"/>
        </w:trPr>
        <w:tc>
          <w:tcPr>
            <w:tcW w:w="870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40"/>
                <w:szCs w:val="40"/>
                <w:u w:val="none"/>
                <w:lang w:eastAsia="zh-CN" w:bidi="ar"/>
              </w:rPr>
              <w:t>（202</w:t>
            </w:r>
            <w:r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40"/>
                <w:szCs w:val="40"/>
                <w:u w:val="none"/>
                <w:lang w:eastAsia="zh-CN" w:bidi="ar"/>
              </w:rPr>
              <w:t>1</w:t>
            </w:r>
            <w:r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40"/>
                <w:szCs w:val="40"/>
                <w:u w:val="none"/>
                <w:lang w:eastAsia="zh-CN" w:bidi="ar"/>
              </w:rPr>
              <w:t>-202</w:t>
            </w:r>
            <w:r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40"/>
                <w:szCs w:val="40"/>
                <w:u w:val="none"/>
                <w:lang w:eastAsia="zh-CN" w:bidi="ar"/>
              </w:rPr>
              <w:t>2</w:t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Hans" w:bidi="ar"/>
              </w:rPr>
              <w:t>学年度</w:t>
            </w:r>
            <w:r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40"/>
                <w:szCs w:val="40"/>
                <w:u w:val="none"/>
                <w:lang w:eastAsia="zh-Hans" w:bidi="ar"/>
              </w:rPr>
              <w:t>）</w:t>
            </w:r>
            <w:r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文明寝室申报表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2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  <w:lang w:val="en-US" w:eastAsia="zh-Hans"/>
              </w:rPr>
              <w:t>所在楼别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  <w:lang w:val="en-US" w:eastAsia="zh-Hans"/>
              </w:rPr>
              <w:t>及房间号</w:t>
            </w:r>
          </w:p>
        </w:tc>
        <w:tc>
          <w:tcPr>
            <w:tcW w:w="3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寝室长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1203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所在学院班级</w:t>
            </w:r>
          </w:p>
        </w:tc>
        <w:tc>
          <w:tcPr>
            <w:tcW w:w="3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寝室人数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1042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寝室成员</w:t>
            </w:r>
          </w:p>
        </w:tc>
        <w:tc>
          <w:tcPr>
            <w:tcW w:w="6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1501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Hans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Hans" w:bidi="ar"/>
              </w:rPr>
              <w:t>本寝室是否获得过文明寝室荣誉</w:t>
            </w:r>
          </w:p>
        </w:tc>
        <w:tc>
          <w:tcPr>
            <w:tcW w:w="6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2547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  <w:lang w:val="en-US" w:eastAsia="zh-Hans"/>
              </w:rPr>
              <w:t>寝室申报理由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  <w:lang w:eastAsia="zh-Hans"/>
              </w:rPr>
            </w:pPr>
            <w:r>
              <w:rPr>
                <w:rFonts w:hint="default" w:ascii="楷体" w:hAnsi="楷体" w:eastAsia="楷体" w:cs="楷体"/>
                <w:i w:val="0"/>
                <w:color w:val="000000"/>
                <w:sz w:val="32"/>
                <w:szCs w:val="32"/>
                <w:u w:val="none"/>
                <w:lang w:eastAsia="zh-Hans"/>
              </w:rPr>
              <w:t>（</w:t>
            </w:r>
            <w:r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  <w:lang w:val="en-US" w:eastAsia="zh-Hans"/>
              </w:rPr>
              <w:t>并附照片</w:t>
            </w:r>
            <w:r>
              <w:rPr>
                <w:rFonts w:hint="default" w:ascii="楷体" w:hAnsi="楷体" w:eastAsia="楷体" w:cs="楷体"/>
                <w:i w:val="0"/>
                <w:color w:val="000000"/>
                <w:sz w:val="32"/>
                <w:szCs w:val="32"/>
                <w:u w:val="none"/>
                <w:lang w:eastAsia="zh-Hans"/>
              </w:rPr>
              <w:t>）</w:t>
            </w:r>
          </w:p>
        </w:tc>
        <w:tc>
          <w:tcPr>
            <w:tcW w:w="6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1452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  <w:lang w:val="en-US" w:eastAsia="zh-Hans"/>
              </w:rPr>
              <w:t>辅导员推荐意见</w:t>
            </w:r>
          </w:p>
        </w:tc>
        <w:tc>
          <w:tcPr>
            <w:tcW w:w="6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73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  <w:lang w:val="en-US" w:eastAsia="zh-Hans"/>
              </w:rPr>
              <w:t>分院办公室主任意见</w:t>
            </w:r>
          </w:p>
        </w:tc>
        <w:tc>
          <w:tcPr>
            <w:tcW w:w="6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1497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  <w:lang w:val="en-US" w:eastAsia="zh-Hans"/>
              </w:rPr>
              <w:t>学生处审核意见</w:t>
            </w:r>
          </w:p>
        </w:tc>
        <w:tc>
          <w:tcPr>
            <w:tcW w:w="6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sectPr>
          <w:pgSz w:w="11906" w:h="16838"/>
          <w:pgMar w:top="1440" w:right="1046" w:bottom="1440" w:left="9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寝室长填写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）</w:t>
      </w:r>
    </w:p>
    <w:p>
      <w:pPr>
        <w:jc w:val="center"/>
        <w:rPr>
          <w:b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上海邦德职业技术学院文明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寝室</w:t>
      </w:r>
      <w:r>
        <w:rPr>
          <w:rFonts w:hint="eastAsia"/>
          <w:b/>
          <w:sz w:val="30"/>
          <w:szCs w:val="30"/>
        </w:rPr>
        <w:t>评比标准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asciiTheme="majorEastAsia" w:hAnsiTheme="majorEastAsia" w:eastAsiaTheme="majorEastAsia" w:cstheme="majorEastAsia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学生寝室是学生生活、休息、学习的重要场所之一，更是校精神文明建设的一个窗口。创建“文明寝室”既能增强学生自我约束、自我监督、自我管理的意识，更能让学生养成良好的协调能力和生活习惯，对开展宿舍文化，建立优美、整洁、安静和奋发向上的成才环境具有良好的作用。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asciiTheme="majorEastAsia" w:hAnsiTheme="majorEastAsia" w:eastAsiaTheme="majorEastAsia" w:cstheme="majorEastAsia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shd w:val="clear" w:color="auto" w:fill="FFFFFF"/>
        </w:rPr>
        <w:t>一、基本评选条件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asciiTheme="majorEastAsia" w:hAnsiTheme="majorEastAsia" w:eastAsiaTheme="majorEastAsia" w:cstheme="majorEastAsia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1、学生综合素质好，思想上进，爱国爱校，诚实守信。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asciiTheme="majorEastAsia" w:hAnsiTheme="majorEastAsia" w:eastAsiaTheme="majorEastAsia" w:cstheme="majorEastAsia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2、学生有良好的社会公德和文明行为，遵纪守法，无违纪现象。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asciiTheme="majorEastAsia" w:hAnsiTheme="majorEastAsia" w:eastAsiaTheme="majorEastAsia" w:cstheme="majorEastAsia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3、寝室学生团结友爱、乐于助人，和谐相处。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asciiTheme="majorEastAsia" w:hAnsiTheme="majorEastAsia" w:eastAsiaTheme="majorEastAsia" w:cstheme="majorEastAsia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4、寝室内学习氛围浓，学习认真。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asciiTheme="majorEastAsia" w:hAnsiTheme="majorEastAsia" w:eastAsiaTheme="majorEastAsia" w:cstheme="majorEastAsia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5、寝室整洁卫生。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6、有下列情况之一的，</w:t>
      </w:r>
      <w:r>
        <w:rPr>
          <w:rFonts w:hint="eastAsia" w:asciiTheme="majorEastAsia" w:hAnsiTheme="majorEastAsia" w:eastAsiaTheme="majorEastAsia" w:cstheme="majorEastAsia"/>
          <w:b/>
          <w:shd w:val="clear" w:color="auto" w:fill="FFFFFF"/>
        </w:rPr>
        <w:t>取消</w:t>
      </w: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参评资格：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（1）寝室成员有违纪行为，受到校纪校规处分者；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（2）寝室成员有</w:t>
      </w:r>
      <w:r>
        <w:rPr>
          <w:rFonts w:hint="eastAsia" w:asciiTheme="majorEastAsia" w:hAnsiTheme="majorEastAsia" w:eastAsiaTheme="majorEastAsia" w:cstheme="majorEastAsia"/>
          <w:shd w:val="clear" w:color="auto" w:fill="FFFFFF"/>
          <w:lang w:val="en-US" w:eastAsia="zh-CN"/>
        </w:rPr>
        <w:t>较严重</w:t>
      </w: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无故旷课行为；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（3）寝室成员有</w:t>
      </w:r>
      <w:r>
        <w:rPr>
          <w:rFonts w:hint="eastAsia" w:asciiTheme="majorEastAsia" w:hAnsiTheme="majorEastAsia" w:eastAsiaTheme="majorEastAsia" w:cstheme="majorEastAsia"/>
          <w:shd w:val="clear" w:color="auto" w:fill="FFFFFF"/>
          <w:lang w:val="en-US" w:eastAsia="zh-CN"/>
        </w:rPr>
        <w:t>较严重</w:t>
      </w: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使用违禁电器行为；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hint="eastAsia" w:asciiTheme="majorEastAsia" w:hAnsiTheme="majorEastAsia" w:eastAsiaTheme="majorEastAsia" w:cstheme="majorEastAsia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（4）寝室成员有不尊重</w:t>
      </w:r>
      <w:r>
        <w:rPr>
          <w:rFonts w:hint="eastAsia" w:asciiTheme="majorEastAsia" w:hAnsiTheme="majorEastAsia" w:eastAsiaTheme="majorEastAsia" w:cstheme="majorEastAsia"/>
          <w:shd w:val="clear" w:color="auto" w:fill="FFFFFF"/>
          <w:lang w:val="en-US" w:eastAsia="zh-CN"/>
        </w:rPr>
        <w:t>检查人员</w:t>
      </w: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等行为</w:t>
      </w:r>
      <w:r>
        <w:rPr>
          <w:rFonts w:hint="eastAsia" w:asciiTheme="majorEastAsia" w:hAnsiTheme="majorEastAsia" w:eastAsiaTheme="majorEastAsia" w:cstheme="majorEastAsia"/>
          <w:shd w:val="clear" w:color="auto" w:fill="FFFFFF"/>
          <w:lang w:eastAsia="zh-CN"/>
        </w:rPr>
        <w:t>；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hint="eastAsia" w:asciiTheme="majorEastAsia" w:hAnsiTheme="majorEastAsia" w:eastAsiaTheme="majorEastAsia" w:cstheme="majorEastAsia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hd w:val="clear" w:color="auto" w:fill="FFFFFF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hd w:val="clear" w:color="auto" w:fill="FFFFFF"/>
          <w:lang w:val="en-US" w:eastAsia="zh-CN"/>
        </w:rPr>
        <w:t>5）</w:t>
      </w: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寝室</w:t>
      </w:r>
      <w:r>
        <w:rPr>
          <w:rFonts w:hint="eastAsia" w:asciiTheme="majorEastAsia" w:hAnsiTheme="majorEastAsia" w:eastAsiaTheme="majorEastAsia" w:cstheme="majorEastAsia"/>
          <w:shd w:val="clear" w:color="auto" w:fill="FFFFFF"/>
          <w:lang w:val="en-US" w:eastAsia="zh-CN"/>
        </w:rPr>
        <w:t>环境卫生</w:t>
      </w: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有</w:t>
      </w:r>
      <w:r>
        <w:rPr>
          <w:rFonts w:hint="eastAsia" w:asciiTheme="majorEastAsia" w:hAnsiTheme="majorEastAsia" w:eastAsiaTheme="majorEastAsia" w:cstheme="majorEastAsia"/>
          <w:shd w:val="clear" w:color="auto" w:fill="FFFFFF"/>
          <w:lang w:val="en-US" w:eastAsia="zh-CN"/>
        </w:rPr>
        <w:t>较严重脏乱差现象。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hint="eastAsia" w:asciiTheme="majorEastAsia" w:hAnsiTheme="majorEastAsia" w:eastAsiaTheme="majorEastAsia" w:cstheme="majorEastAsia"/>
          <w:shd w:val="clear" w:color="auto" w:fill="FFFFFF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hd w:val="clear" w:color="auto" w:fill="FFFFFF"/>
          <w:lang w:val="en-US" w:eastAsia="zh-Hans"/>
        </w:rPr>
        <w:t>如有宿舍违纪行为</w:t>
      </w:r>
      <w:r>
        <w:rPr>
          <w:rFonts w:hint="default" w:asciiTheme="majorEastAsia" w:hAnsiTheme="majorEastAsia" w:eastAsiaTheme="majorEastAsia" w:cstheme="majorEastAsia"/>
          <w:shd w:val="clear" w:color="auto" w:fill="FFFFFF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hd w:val="clear" w:color="auto" w:fill="FFFFFF"/>
          <w:lang w:val="en-US" w:eastAsia="zh-Hans"/>
        </w:rPr>
        <w:t>但是及时改正者</w:t>
      </w:r>
      <w:r>
        <w:rPr>
          <w:rFonts w:hint="default" w:asciiTheme="majorEastAsia" w:hAnsiTheme="majorEastAsia" w:eastAsiaTheme="majorEastAsia" w:cstheme="majorEastAsia"/>
          <w:shd w:val="clear" w:color="auto" w:fill="FFFFFF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hd w:val="clear" w:color="auto" w:fill="FFFFFF"/>
          <w:lang w:val="en-US" w:eastAsia="zh-Hans"/>
        </w:rPr>
        <w:t>给予评选资格</w:t>
      </w:r>
      <w:r>
        <w:rPr>
          <w:rFonts w:hint="default" w:asciiTheme="majorEastAsia" w:hAnsiTheme="majorEastAsia" w:eastAsiaTheme="majorEastAsia" w:cstheme="majorEastAsia"/>
          <w:shd w:val="clear" w:color="auto" w:fill="FFFFFF"/>
          <w:lang w:eastAsia="zh-Hans"/>
        </w:rPr>
        <w:t>。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asciiTheme="majorEastAsia" w:hAnsiTheme="majorEastAsia" w:eastAsiaTheme="majorEastAsia" w:cstheme="majorEastAsia"/>
          <w:b/>
        </w:rPr>
      </w:pPr>
      <w:r>
        <w:rPr>
          <w:rFonts w:hint="eastAsia" w:asciiTheme="majorEastAsia" w:hAnsiTheme="majorEastAsia" w:eastAsiaTheme="majorEastAsia" w:cstheme="majorEastAsia"/>
          <w:b/>
          <w:bCs/>
          <w:shd w:val="clear" w:color="auto" w:fill="FFFFFF"/>
        </w:rPr>
        <w:t>二、附加条件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asciiTheme="majorEastAsia" w:hAnsiTheme="majorEastAsia" w:eastAsiaTheme="majorEastAsia" w:cstheme="majorEastAsia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各奖项评选符合评选申报基本条件外，如满足以下条件可优先考虑：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asciiTheme="majorEastAsia" w:hAnsiTheme="majorEastAsia" w:eastAsiaTheme="majorEastAsia" w:cstheme="majorEastAsia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1、积极参加分院、学校组织的各类文艺演出、比赛。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asciiTheme="majorEastAsia" w:hAnsiTheme="majorEastAsia" w:eastAsiaTheme="majorEastAsia" w:cstheme="majorEastAsia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2、积极参加分院、学校组织的各类体育活动。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asciiTheme="majorEastAsia" w:hAnsiTheme="majorEastAsia" w:eastAsiaTheme="majorEastAsia" w:cstheme="majorEastAsia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3、寝室全体成员与相邻寝室同学和班级同学之间和睦友好相往。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asciiTheme="majorEastAsia" w:hAnsiTheme="majorEastAsia" w:eastAsiaTheme="majorEastAsia" w:cstheme="majorEastAsia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4、寝室全体成员之间关系融洽，互帮互助互学。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asciiTheme="majorEastAsia" w:hAnsiTheme="majorEastAsia" w:eastAsiaTheme="majorEastAsia" w:cstheme="majorEastAsia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5、志愿参与班级、分院、社团等组织的社会工作，认真负责，受到师生肯定。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ind w:firstLine="200"/>
        <w:rPr>
          <w:rFonts w:asciiTheme="majorEastAsia" w:hAnsiTheme="majorEastAsia" w:eastAsiaTheme="majorEastAsia" w:cstheme="majorEastAsia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0" w:lineRule="exact"/>
        <w:jc w:val="both"/>
        <w:rPr>
          <w:rFonts w:hint="eastAsia" w:asciiTheme="majorEastAsia" w:hAnsiTheme="majorEastAsia" w:eastAsiaTheme="majorEastAsia" w:cstheme="majorEastAsia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0" w:lineRule="exact"/>
        <w:jc w:val="right"/>
        <w:rPr>
          <w:rFonts w:asciiTheme="majorEastAsia" w:hAnsiTheme="majorEastAsia" w:eastAsiaTheme="majorEastAsia" w:cstheme="majorEastAsia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学生处</w:t>
      </w:r>
    </w:p>
    <w:p>
      <w:pPr>
        <w:jc w:val="right"/>
      </w:pP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202</w:t>
      </w:r>
      <w:r>
        <w:rPr>
          <w:rFonts w:hint="eastAsia" w:asciiTheme="majorEastAsia" w:hAnsiTheme="majorEastAsia" w:eastAsiaTheme="majorEastAsia" w:cstheme="majorEastAsia"/>
          <w:shd w:val="clear" w:color="auto" w:fill="FFFFFF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年</w:t>
      </w:r>
      <w:r>
        <w:rPr>
          <w:rFonts w:hint="default" w:asciiTheme="majorEastAsia" w:hAnsiTheme="majorEastAsia" w:eastAsiaTheme="majorEastAsia" w:cstheme="majorEastAsia"/>
          <w:shd w:val="clear" w:color="auto" w:fill="FFFFFF"/>
        </w:rPr>
        <w:t>5</w:t>
      </w: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月</w:t>
      </w:r>
      <w:r>
        <w:rPr>
          <w:rFonts w:hint="default" w:asciiTheme="majorEastAsia" w:hAnsiTheme="majorEastAsia" w:eastAsiaTheme="majorEastAsia" w:cstheme="majorEastAsia"/>
          <w:shd w:val="clear" w:color="auto" w:fill="FFFFFF"/>
        </w:rPr>
        <w:t>21</w:t>
      </w: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FDB007"/>
    <w:rsid w:val="0486F2FE"/>
    <w:rsid w:val="29BD2768"/>
    <w:rsid w:val="2FDB1C68"/>
    <w:rsid w:val="35FDF876"/>
    <w:rsid w:val="5AFAA9DD"/>
    <w:rsid w:val="7DDD7E2B"/>
    <w:rsid w:val="7E7F8345"/>
    <w:rsid w:val="9FFDB007"/>
    <w:rsid w:val="BECFE65C"/>
    <w:rsid w:val="BFAF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2021-05-23T10:43:00Z</dcterms:created>
  <dc:creator>zhaoxueqing</dc:creator>
  <cp:lastModifiedBy>zhaoxueqing</cp:lastModifiedBy>
  <dcterms:modified xsi:type="dcterms:W3CDTF">2021-11-09T09:36:14Z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